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Default="00B515DA" w:rsidP="00B515DA">
      <w:pPr>
        <w:rPr>
          <w:rFonts w:ascii="Roboto" w:hAnsi="Roboto"/>
          <w:lang w:val="lv-LV"/>
        </w:rPr>
      </w:pPr>
      <w:r>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Default="00B515DA" w:rsidP="00B515DA">
      <w:pPr>
        <w:rPr>
          <w:rFonts w:ascii="Roboto" w:hAnsi="Roboto"/>
          <w:lang w:val="lv-LV"/>
        </w:rPr>
      </w:pPr>
    </w:p>
    <w:p w14:paraId="04C1A6AE" w14:textId="77777777" w:rsidR="00B515DA" w:rsidRDefault="00B515DA" w:rsidP="00B515DA">
      <w:pPr>
        <w:rPr>
          <w:rFonts w:ascii="Roboto" w:hAnsi="Roboto"/>
          <w:lang w:val="lv-LV"/>
        </w:rPr>
      </w:pPr>
    </w:p>
    <w:p w14:paraId="142414D7" w14:textId="74AE2C02" w:rsidR="00B515DA" w:rsidRDefault="00B515DA" w:rsidP="00B515DA">
      <w:pPr>
        <w:jc w:val="right"/>
        <w:rPr>
          <w:rFonts w:ascii="Roboto" w:hAnsi="Roboto"/>
          <w:sz w:val="22"/>
          <w:szCs w:val="22"/>
          <w:lang w:val="lv-LV"/>
        </w:rPr>
      </w:pPr>
      <w:r>
        <w:rPr>
          <w:rFonts w:ascii="Roboto" w:hAnsi="Roboto"/>
          <w:sz w:val="22"/>
          <w:szCs w:val="22"/>
          <w:lang w:val="lv-LV"/>
        </w:rPr>
        <w:t xml:space="preserve">2024. gada </w:t>
      </w:r>
      <w:r w:rsidR="00154920">
        <w:rPr>
          <w:rFonts w:ascii="Roboto" w:hAnsi="Roboto"/>
          <w:sz w:val="22"/>
          <w:szCs w:val="22"/>
          <w:lang w:val="lv-LV"/>
        </w:rPr>
        <w:t>12</w:t>
      </w:r>
      <w:r>
        <w:rPr>
          <w:rFonts w:ascii="Roboto" w:hAnsi="Roboto"/>
          <w:sz w:val="22"/>
          <w:szCs w:val="22"/>
          <w:lang w:val="lv-LV"/>
        </w:rPr>
        <w:t xml:space="preserve">. </w:t>
      </w:r>
      <w:r w:rsidR="00154920">
        <w:rPr>
          <w:rFonts w:ascii="Roboto" w:hAnsi="Roboto"/>
          <w:sz w:val="22"/>
          <w:szCs w:val="22"/>
          <w:lang w:val="lv-LV"/>
        </w:rPr>
        <w:t>augustā</w:t>
      </w:r>
    </w:p>
    <w:p w14:paraId="4740355A" w14:textId="77777777" w:rsidR="00B515DA" w:rsidRDefault="00B515DA" w:rsidP="00B515DA">
      <w:pPr>
        <w:rPr>
          <w:rFonts w:ascii="Roboto" w:hAnsi="Roboto"/>
          <w:lang w:val="lv-LV"/>
        </w:rPr>
      </w:pPr>
    </w:p>
    <w:p w14:paraId="054B8ED9" w14:textId="77777777" w:rsidR="00B515DA" w:rsidRDefault="00B515DA" w:rsidP="00B515DA">
      <w:pPr>
        <w:rPr>
          <w:rFonts w:ascii="Roboto" w:hAnsi="Roboto"/>
          <w:b/>
          <w:bCs/>
          <w:lang w:val="lv-LV"/>
        </w:rPr>
      </w:pPr>
    </w:p>
    <w:p w14:paraId="5F47786C" w14:textId="2827BD88" w:rsidR="00847A56" w:rsidRDefault="00053BB4" w:rsidP="009415DE">
      <w:pPr>
        <w:pStyle w:val="NormalWeb"/>
        <w:spacing w:before="0" w:beforeAutospacing="0" w:after="0" w:afterAutospacing="0"/>
        <w:jc w:val="center"/>
        <w:rPr>
          <w:rFonts w:ascii="Roboto" w:hAnsi="Roboto"/>
          <w:b/>
          <w:bCs/>
          <w:sz w:val="28"/>
          <w:szCs w:val="28"/>
          <w:lang w:val="lv-LV"/>
        </w:rPr>
      </w:pPr>
      <w:bookmarkStart w:id="0" w:name="_Hlk102741995"/>
      <w:r>
        <w:rPr>
          <w:rFonts w:ascii="Roboto" w:hAnsi="Roboto"/>
          <w:b/>
          <w:bCs/>
          <w:sz w:val="28"/>
          <w:szCs w:val="28"/>
          <w:lang w:val="lv-LV"/>
        </w:rPr>
        <w:t xml:space="preserve">“Vivi” šī gada augustā pa dzelzceļu pārvadājis </w:t>
      </w:r>
      <w:r w:rsidR="00847A56">
        <w:rPr>
          <w:rFonts w:ascii="Roboto" w:hAnsi="Roboto"/>
          <w:b/>
          <w:bCs/>
          <w:sz w:val="28"/>
          <w:szCs w:val="28"/>
          <w:lang w:val="lv-LV"/>
        </w:rPr>
        <w:t>pēdējo 1</w:t>
      </w:r>
      <w:r w:rsidR="00A10884">
        <w:rPr>
          <w:rFonts w:ascii="Roboto" w:hAnsi="Roboto"/>
          <w:b/>
          <w:bCs/>
          <w:sz w:val="28"/>
          <w:szCs w:val="28"/>
          <w:lang w:val="lv-LV"/>
        </w:rPr>
        <w:t>0</w:t>
      </w:r>
      <w:r w:rsidR="00847A56">
        <w:rPr>
          <w:rFonts w:ascii="Roboto" w:hAnsi="Roboto"/>
          <w:b/>
          <w:bCs/>
          <w:sz w:val="28"/>
          <w:szCs w:val="28"/>
          <w:lang w:val="lv-LV"/>
        </w:rPr>
        <w:t xml:space="preserve"> gadu laikā vislielāko pasažieru skaitu mēnesī</w:t>
      </w:r>
    </w:p>
    <w:p w14:paraId="37FD7E5C" w14:textId="77777777" w:rsidR="009415DE" w:rsidRDefault="009415DE" w:rsidP="00B515DA">
      <w:pPr>
        <w:jc w:val="both"/>
        <w:rPr>
          <w:rFonts w:ascii="Roboto" w:hAnsi="Roboto"/>
          <w:b/>
          <w:bCs/>
          <w:noProof/>
          <w:sz w:val="22"/>
          <w:szCs w:val="22"/>
          <w:lang w:val="lv-LV"/>
        </w:rPr>
      </w:pPr>
      <w:bookmarkStart w:id="1" w:name="_Hlk153190013"/>
      <w:bookmarkStart w:id="2" w:name="_Hlk152250198"/>
    </w:p>
    <w:p w14:paraId="03F19C1C" w14:textId="409F507F" w:rsidR="00053BB4" w:rsidRDefault="00053BB4" w:rsidP="00B515DA">
      <w:pPr>
        <w:jc w:val="both"/>
        <w:rPr>
          <w:rFonts w:ascii="Roboto" w:hAnsi="Roboto"/>
          <w:b/>
          <w:bCs/>
          <w:noProof/>
          <w:sz w:val="22"/>
          <w:szCs w:val="22"/>
          <w:lang w:val="lv-LV"/>
        </w:rPr>
      </w:pPr>
      <w:r>
        <w:rPr>
          <w:rFonts w:ascii="Roboto" w:hAnsi="Roboto"/>
          <w:b/>
          <w:bCs/>
          <w:noProof/>
          <w:sz w:val="22"/>
          <w:szCs w:val="22"/>
          <w:lang w:val="lv-LV"/>
        </w:rPr>
        <w:t xml:space="preserve">Augustā vilcienu satiksmi iekšzemes pārvadājumiem Latvijā izmantojuši </w:t>
      </w:r>
      <w:r w:rsidR="00C91B00">
        <w:rPr>
          <w:rFonts w:ascii="Roboto" w:hAnsi="Roboto"/>
          <w:b/>
          <w:bCs/>
          <w:noProof/>
          <w:sz w:val="22"/>
          <w:szCs w:val="22"/>
          <w:lang w:val="lv-LV"/>
        </w:rPr>
        <w:t xml:space="preserve">kopumā </w:t>
      </w:r>
      <w:r>
        <w:rPr>
          <w:rFonts w:ascii="Roboto" w:hAnsi="Roboto"/>
          <w:b/>
          <w:bCs/>
          <w:noProof/>
          <w:sz w:val="22"/>
          <w:szCs w:val="22"/>
          <w:lang w:val="lv-LV"/>
        </w:rPr>
        <w:t xml:space="preserve">1 894 005 pasažieri, kas ir par </w:t>
      </w:r>
      <w:r w:rsidR="00AA21FC">
        <w:rPr>
          <w:rFonts w:ascii="Roboto" w:hAnsi="Roboto"/>
          <w:b/>
          <w:bCs/>
          <w:noProof/>
          <w:sz w:val="22"/>
          <w:szCs w:val="22"/>
          <w:lang w:val="lv-LV"/>
        </w:rPr>
        <w:t>15,6</w:t>
      </w:r>
      <w:r>
        <w:rPr>
          <w:rFonts w:ascii="Roboto" w:hAnsi="Roboto"/>
          <w:b/>
          <w:bCs/>
          <w:noProof/>
          <w:sz w:val="22"/>
          <w:szCs w:val="22"/>
          <w:lang w:val="lv-LV"/>
        </w:rPr>
        <w:t xml:space="preserve">% vairāk nekā 2023. gada augustā un par 5,3% vairāk nekā šī gada jūlijā. </w:t>
      </w:r>
      <w:r w:rsidR="00154920">
        <w:rPr>
          <w:rFonts w:ascii="Roboto" w:hAnsi="Roboto"/>
          <w:b/>
          <w:bCs/>
          <w:noProof/>
          <w:sz w:val="22"/>
          <w:szCs w:val="22"/>
          <w:lang w:val="lv-LV"/>
        </w:rPr>
        <w:t>Vienlaikus, kā liecina “Vivi” statistikas dati,</w:t>
      </w:r>
      <w:r>
        <w:rPr>
          <w:rFonts w:ascii="Roboto" w:hAnsi="Roboto"/>
          <w:b/>
          <w:bCs/>
          <w:noProof/>
          <w:sz w:val="22"/>
          <w:szCs w:val="22"/>
          <w:lang w:val="lv-LV"/>
        </w:rPr>
        <w:t xml:space="preserve"> tas ir </w:t>
      </w:r>
      <w:r w:rsidR="00154920">
        <w:rPr>
          <w:rFonts w:ascii="Roboto" w:hAnsi="Roboto"/>
          <w:b/>
          <w:bCs/>
          <w:noProof/>
          <w:sz w:val="22"/>
          <w:szCs w:val="22"/>
          <w:lang w:val="lv-LV"/>
        </w:rPr>
        <w:t xml:space="preserve">arī </w:t>
      </w:r>
      <w:r w:rsidR="009417A5">
        <w:rPr>
          <w:rFonts w:ascii="Roboto" w:hAnsi="Roboto"/>
          <w:b/>
          <w:bCs/>
          <w:noProof/>
          <w:sz w:val="22"/>
          <w:szCs w:val="22"/>
          <w:lang w:val="lv-LV"/>
        </w:rPr>
        <w:t>vis</w:t>
      </w:r>
      <w:r>
        <w:rPr>
          <w:rFonts w:ascii="Roboto" w:hAnsi="Roboto"/>
          <w:b/>
          <w:bCs/>
          <w:noProof/>
          <w:sz w:val="22"/>
          <w:szCs w:val="22"/>
          <w:lang w:val="lv-LV"/>
        </w:rPr>
        <w:t xml:space="preserve">lielākais pasažieru skaits, ko </w:t>
      </w:r>
      <w:r w:rsidR="00E76004">
        <w:rPr>
          <w:rFonts w:ascii="Roboto" w:hAnsi="Roboto"/>
          <w:b/>
          <w:bCs/>
          <w:noProof/>
          <w:sz w:val="22"/>
          <w:szCs w:val="22"/>
          <w:lang w:val="lv-LV"/>
        </w:rPr>
        <w:t>pēdējo 1</w:t>
      </w:r>
      <w:r w:rsidR="00A10884">
        <w:rPr>
          <w:rFonts w:ascii="Roboto" w:hAnsi="Roboto"/>
          <w:b/>
          <w:bCs/>
          <w:noProof/>
          <w:sz w:val="22"/>
          <w:szCs w:val="22"/>
          <w:lang w:val="lv-LV"/>
        </w:rPr>
        <w:t>0</w:t>
      </w:r>
      <w:r w:rsidR="00E76004">
        <w:rPr>
          <w:rFonts w:ascii="Roboto" w:hAnsi="Roboto"/>
          <w:b/>
          <w:bCs/>
          <w:noProof/>
          <w:sz w:val="22"/>
          <w:szCs w:val="22"/>
          <w:lang w:val="lv-LV"/>
        </w:rPr>
        <w:t xml:space="preserve"> gadu laikā </w:t>
      </w:r>
      <w:r>
        <w:rPr>
          <w:rFonts w:ascii="Roboto" w:hAnsi="Roboto"/>
          <w:b/>
          <w:bCs/>
          <w:noProof/>
          <w:sz w:val="22"/>
          <w:szCs w:val="22"/>
          <w:lang w:val="lv-LV"/>
        </w:rPr>
        <w:t xml:space="preserve">viena mēneša ietvaros </w:t>
      </w:r>
      <w:r w:rsidR="00154920">
        <w:rPr>
          <w:rFonts w:ascii="Roboto" w:hAnsi="Roboto"/>
          <w:b/>
          <w:bCs/>
          <w:noProof/>
          <w:sz w:val="22"/>
          <w:szCs w:val="22"/>
          <w:lang w:val="lv-LV"/>
        </w:rPr>
        <w:t xml:space="preserve">uzņēmumam izdevies pārvadāt pa dzelzceļu Latvijā. </w:t>
      </w:r>
    </w:p>
    <w:p w14:paraId="04FA339C" w14:textId="77777777" w:rsidR="004A17B2" w:rsidRDefault="004A17B2" w:rsidP="00B515DA">
      <w:pPr>
        <w:jc w:val="both"/>
        <w:rPr>
          <w:rFonts w:ascii="Roboto" w:hAnsi="Roboto"/>
          <w:b/>
          <w:bCs/>
          <w:noProof/>
          <w:sz w:val="22"/>
          <w:szCs w:val="22"/>
          <w:lang w:val="lv-LV"/>
        </w:rPr>
      </w:pPr>
    </w:p>
    <w:p w14:paraId="6981CA55" w14:textId="40FD315D" w:rsidR="005A5C39" w:rsidRDefault="00154920" w:rsidP="00B515DA">
      <w:pPr>
        <w:jc w:val="both"/>
        <w:rPr>
          <w:rFonts w:ascii="Roboto" w:hAnsi="Roboto"/>
          <w:noProof/>
          <w:sz w:val="22"/>
          <w:szCs w:val="22"/>
          <w:lang w:val="lv-LV"/>
        </w:rPr>
      </w:pPr>
      <w:r>
        <w:rPr>
          <w:rFonts w:ascii="Roboto" w:hAnsi="Roboto"/>
          <w:noProof/>
          <w:sz w:val="22"/>
          <w:szCs w:val="22"/>
          <w:lang w:val="lv-LV"/>
        </w:rPr>
        <w:t xml:space="preserve">“Vivi” šī gada augustā pa dzelzceļu pārvadājis </w:t>
      </w:r>
      <w:r w:rsidR="00C91B00">
        <w:rPr>
          <w:rFonts w:ascii="Roboto" w:hAnsi="Roboto"/>
          <w:noProof/>
          <w:sz w:val="22"/>
          <w:szCs w:val="22"/>
          <w:lang w:val="lv-LV"/>
        </w:rPr>
        <w:t xml:space="preserve">kopumā </w:t>
      </w:r>
      <w:r>
        <w:rPr>
          <w:rFonts w:ascii="Roboto" w:hAnsi="Roboto"/>
          <w:noProof/>
          <w:sz w:val="22"/>
          <w:szCs w:val="22"/>
          <w:lang w:val="lv-LV"/>
        </w:rPr>
        <w:t>1 894 005 pasažierus</w:t>
      </w:r>
      <w:r w:rsidR="00C91B00">
        <w:rPr>
          <w:rFonts w:ascii="Roboto" w:hAnsi="Roboto"/>
          <w:noProof/>
          <w:sz w:val="22"/>
          <w:szCs w:val="22"/>
          <w:lang w:val="lv-LV"/>
        </w:rPr>
        <w:t xml:space="preserve">, kas ir par </w:t>
      </w:r>
      <w:r w:rsidR="00AA21FC">
        <w:rPr>
          <w:rFonts w:ascii="Roboto" w:hAnsi="Roboto"/>
          <w:noProof/>
          <w:sz w:val="22"/>
          <w:szCs w:val="22"/>
          <w:lang w:val="lv-LV"/>
        </w:rPr>
        <w:t>257 355</w:t>
      </w:r>
      <w:r w:rsidR="00C91B00">
        <w:rPr>
          <w:rFonts w:ascii="Roboto" w:hAnsi="Roboto"/>
          <w:noProof/>
          <w:sz w:val="22"/>
          <w:szCs w:val="22"/>
          <w:lang w:val="lv-LV"/>
        </w:rPr>
        <w:t xml:space="preserve"> pasažieriem jeb </w:t>
      </w:r>
      <w:r w:rsidR="009417A5">
        <w:rPr>
          <w:rFonts w:ascii="Roboto" w:hAnsi="Roboto"/>
          <w:noProof/>
          <w:sz w:val="22"/>
          <w:szCs w:val="22"/>
          <w:lang w:val="lv-LV"/>
        </w:rPr>
        <w:t>15,6</w:t>
      </w:r>
      <w:r w:rsidR="00C91B00">
        <w:rPr>
          <w:rFonts w:ascii="Roboto" w:hAnsi="Roboto"/>
          <w:noProof/>
          <w:sz w:val="22"/>
          <w:szCs w:val="22"/>
          <w:lang w:val="lv-LV"/>
        </w:rPr>
        <w:t xml:space="preserve">% vairāk nekā attiecīgajā mēnesī pērn un par </w:t>
      </w:r>
      <w:r w:rsidR="00AA21FC">
        <w:rPr>
          <w:rFonts w:ascii="Roboto" w:hAnsi="Roboto"/>
          <w:noProof/>
          <w:sz w:val="22"/>
          <w:szCs w:val="22"/>
          <w:lang w:val="lv-LV"/>
        </w:rPr>
        <w:t>95 977</w:t>
      </w:r>
      <w:r w:rsidR="00C91B00">
        <w:rPr>
          <w:rFonts w:ascii="Roboto" w:hAnsi="Roboto"/>
          <w:noProof/>
          <w:sz w:val="22"/>
          <w:szCs w:val="22"/>
          <w:lang w:val="lv-LV"/>
        </w:rPr>
        <w:t xml:space="preserve"> pasažieriem jeb 5,3% vairāk nekā šī gada jūlijā. </w:t>
      </w:r>
      <w:r w:rsidR="00FB25E6">
        <w:rPr>
          <w:rFonts w:ascii="Roboto" w:hAnsi="Roboto"/>
          <w:noProof/>
          <w:sz w:val="22"/>
          <w:szCs w:val="22"/>
          <w:lang w:val="lv-LV"/>
        </w:rPr>
        <w:t xml:space="preserve">No visiem augustā pārvadātajiem pasažieriem </w:t>
      </w:r>
      <w:r w:rsidR="00221122">
        <w:rPr>
          <w:rFonts w:ascii="Roboto" w:hAnsi="Roboto"/>
          <w:noProof/>
          <w:sz w:val="22"/>
          <w:szCs w:val="22"/>
          <w:lang w:val="lv-LV"/>
        </w:rPr>
        <w:t>1 693 852 pasažieri pārvadāti ar elektrovilcieniem, bet 200 153 pasažieri ar dīzeļvilcieniem.</w:t>
      </w:r>
    </w:p>
    <w:p w14:paraId="245FE5E4" w14:textId="77777777" w:rsidR="00C91B00" w:rsidRDefault="00C91B00" w:rsidP="00B515DA">
      <w:pPr>
        <w:jc w:val="both"/>
        <w:rPr>
          <w:rFonts w:ascii="Roboto" w:hAnsi="Roboto"/>
          <w:noProof/>
          <w:sz w:val="22"/>
          <w:szCs w:val="22"/>
          <w:lang w:val="lv-LV"/>
        </w:rPr>
      </w:pPr>
    </w:p>
    <w:p w14:paraId="4E355D7D" w14:textId="5DCB220B" w:rsidR="00CC022B" w:rsidRDefault="00221122" w:rsidP="00221122">
      <w:pPr>
        <w:jc w:val="both"/>
        <w:rPr>
          <w:rFonts w:ascii="Roboto" w:hAnsi="Roboto"/>
          <w:noProof/>
          <w:sz w:val="22"/>
          <w:szCs w:val="22"/>
          <w:lang w:val="lv-LV"/>
        </w:rPr>
      </w:pPr>
      <w:r>
        <w:rPr>
          <w:rFonts w:ascii="Roboto" w:hAnsi="Roboto"/>
          <w:noProof/>
          <w:sz w:val="22"/>
          <w:szCs w:val="22"/>
          <w:lang w:val="lv-LV"/>
        </w:rPr>
        <w:t xml:space="preserve">Visbiežāk pasažieri šī gada augustā ar </w:t>
      </w:r>
      <w:r w:rsidR="00CC022B">
        <w:rPr>
          <w:rFonts w:ascii="Roboto" w:hAnsi="Roboto"/>
          <w:noProof/>
          <w:sz w:val="22"/>
          <w:szCs w:val="22"/>
          <w:lang w:val="lv-LV"/>
        </w:rPr>
        <w:t>elektro</w:t>
      </w:r>
      <w:r>
        <w:rPr>
          <w:rFonts w:ascii="Roboto" w:hAnsi="Roboto"/>
          <w:noProof/>
          <w:sz w:val="22"/>
          <w:szCs w:val="22"/>
          <w:lang w:val="lv-LV"/>
        </w:rPr>
        <w:t>vilcien</w:t>
      </w:r>
      <w:r w:rsidR="00CC022B">
        <w:rPr>
          <w:rFonts w:ascii="Roboto" w:hAnsi="Roboto"/>
          <w:noProof/>
          <w:sz w:val="22"/>
          <w:szCs w:val="22"/>
          <w:lang w:val="lv-LV"/>
        </w:rPr>
        <w:t>iem</w:t>
      </w:r>
      <w:r>
        <w:rPr>
          <w:rFonts w:ascii="Roboto" w:hAnsi="Roboto"/>
          <w:noProof/>
          <w:sz w:val="22"/>
          <w:szCs w:val="22"/>
          <w:lang w:val="lv-LV"/>
        </w:rPr>
        <w:t xml:space="preserve"> devušies Tukuma virzienā (pārvadāti 740 448 pasažieri, pieaugums pret pagājušā gada augustu 20%), Aizkraukles virzienā (pārvadāti 407 434 pasažieri, pieaugums 16%) un Skultes virzienā (pārvadāti 292 362 pasažieri, pieaugums 21%). </w:t>
      </w:r>
      <w:r w:rsidR="00CC022B">
        <w:rPr>
          <w:rFonts w:ascii="Roboto" w:hAnsi="Roboto"/>
          <w:noProof/>
          <w:sz w:val="22"/>
          <w:szCs w:val="22"/>
          <w:lang w:val="lv-LV"/>
        </w:rPr>
        <w:t>Tāpat pārvadāto pasažieru skaita pieaugums vērojams arī neelektrificētajās līnijās</w:t>
      </w:r>
      <w:r w:rsidR="000D6528">
        <w:rPr>
          <w:rFonts w:ascii="Roboto" w:hAnsi="Roboto"/>
          <w:noProof/>
          <w:sz w:val="22"/>
          <w:szCs w:val="22"/>
          <w:lang w:val="lv-LV"/>
        </w:rPr>
        <w:t xml:space="preserve">: </w:t>
      </w:r>
      <w:r w:rsidR="00CC022B">
        <w:rPr>
          <w:rFonts w:ascii="Roboto" w:hAnsi="Roboto"/>
          <w:noProof/>
          <w:sz w:val="22"/>
          <w:szCs w:val="22"/>
          <w:lang w:val="lv-LV"/>
        </w:rPr>
        <w:t xml:space="preserve">maršrutā Rīga – Gulbene (pārvadāti 4519 pasažieri, 18% pieaugums), maršrutā Rīga – Rēzekne – Zilupe (pārvadāti 26 626 pasažieri, 14% pieaugums) un maršrutā Rīga – Lugaži (pārvadāti 88 146 pasažieri, 8% pieaugums). </w:t>
      </w:r>
      <w:r>
        <w:rPr>
          <w:rFonts w:ascii="Roboto" w:hAnsi="Roboto"/>
          <w:noProof/>
          <w:sz w:val="22"/>
          <w:szCs w:val="22"/>
          <w:lang w:val="lv-LV"/>
        </w:rPr>
        <w:t xml:space="preserve">Pārvadāto pasažieru skaita palielināšanās skaidrojama ar jauno elektrovilcienu ieviešanu satiksmē, </w:t>
      </w:r>
      <w:r w:rsidR="0077031B">
        <w:rPr>
          <w:rFonts w:ascii="Roboto" w:hAnsi="Roboto"/>
          <w:noProof/>
          <w:sz w:val="22"/>
          <w:szCs w:val="22"/>
          <w:lang w:val="lv-LV"/>
        </w:rPr>
        <w:t>paaugstināto</w:t>
      </w:r>
      <w:r>
        <w:rPr>
          <w:rFonts w:ascii="Roboto" w:hAnsi="Roboto"/>
          <w:noProof/>
          <w:sz w:val="22"/>
          <w:szCs w:val="22"/>
          <w:lang w:val="lv-LV"/>
        </w:rPr>
        <w:t xml:space="preserve"> pieprasījumu pēc pasažieru pārvadājumiem vasaras sezonā uz piejūras galamērķiem</w:t>
      </w:r>
      <w:r w:rsidR="00CC022B">
        <w:rPr>
          <w:rFonts w:ascii="Roboto" w:hAnsi="Roboto"/>
          <w:noProof/>
          <w:sz w:val="22"/>
          <w:szCs w:val="22"/>
          <w:lang w:val="lv-LV"/>
        </w:rPr>
        <w:t xml:space="preserve">, </w:t>
      </w:r>
      <w:r w:rsidR="000D6528">
        <w:rPr>
          <w:rFonts w:ascii="Roboto" w:hAnsi="Roboto"/>
          <w:noProof/>
          <w:sz w:val="22"/>
          <w:szCs w:val="22"/>
          <w:lang w:val="lv-LV"/>
        </w:rPr>
        <w:t xml:space="preserve">kā arī intervāla grafika pilnveidošanu, pamatojoties uz </w:t>
      </w:r>
      <w:r w:rsidR="000D6528">
        <w:rPr>
          <w:rFonts w:ascii="Roboto" w:hAnsi="Roboto"/>
          <w:noProof/>
          <w:sz w:val="22"/>
          <w:szCs w:val="22"/>
          <w:lang w:val="lv-LV"/>
        </w:rPr>
        <w:t>pieprasījuma palielināšanos</w:t>
      </w:r>
      <w:r w:rsidR="000D6528">
        <w:rPr>
          <w:rFonts w:ascii="Roboto" w:hAnsi="Roboto"/>
          <w:noProof/>
          <w:sz w:val="22"/>
          <w:szCs w:val="22"/>
          <w:lang w:val="lv-LV"/>
        </w:rPr>
        <w:t xml:space="preserve"> </w:t>
      </w:r>
      <w:r w:rsidR="000D6528">
        <w:rPr>
          <w:rFonts w:ascii="Roboto" w:hAnsi="Roboto"/>
          <w:noProof/>
          <w:sz w:val="22"/>
          <w:szCs w:val="22"/>
          <w:lang w:val="lv-LV"/>
        </w:rPr>
        <w:t>pēc pasažieru pārvadājumiem par dzelzceļu kopumā</w:t>
      </w:r>
      <w:r w:rsidR="000D6528">
        <w:rPr>
          <w:rFonts w:ascii="Roboto" w:hAnsi="Roboto"/>
          <w:noProof/>
          <w:sz w:val="22"/>
          <w:szCs w:val="22"/>
          <w:lang w:val="lv-LV"/>
        </w:rPr>
        <w:t xml:space="preserve">. Piemēram, šī gada augustā “Vivi” </w:t>
      </w:r>
      <w:r w:rsidR="00A20B38">
        <w:rPr>
          <w:rFonts w:ascii="Roboto" w:hAnsi="Roboto"/>
          <w:noProof/>
          <w:sz w:val="22"/>
          <w:szCs w:val="22"/>
          <w:lang w:val="lv-LV"/>
        </w:rPr>
        <w:t>izpildīja</w:t>
      </w:r>
      <w:r w:rsidR="000D6528">
        <w:rPr>
          <w:rFonts w:ascii="Roboto" w:hAnsi="Roboto"/>
          <w:noProof/>
          <w:sz w:val="22"/>
          <w:szCs w:val="22"/>
          <w:lang w:val="lv-LV"/>
        </w:rPr>
        <w:t xml:space="preserve"> par 1077 vilcienu reisiem vairāk nekā augustā pērn. </w:t>
      </w:r>
    </w:p>
    <w:p w14:paraId="6727738D" w14:textId="77777777" w:rsidR="0077031B" w:rsidRDefault="0077031B" w:rsidP="00221122">
      <w:pPr>
        <w:jc w:val="both"/>
        <w:rPr>
          <w:rFonts w:ascii="Roboto" w:hAnsi="Roboto"/>
          <w:noProof/>
          <w:sz w:val="22"/>
          <w:szCs w:val="22"/>
          <w:lang w:val="lv-LV"/>
        </w:rPr>
      </w:pPr>
    </w:p>
    <w:p w14:paraId="42744E33" w14:textId="3CDF2147" w:rsidR="00A10884" w:rsidRDefault="0077031B" w:rsidP="005C21BA">
      <w:pPr>
        <w:jc w:val="both"/>
        <w:rPr>
          <w:rFonts w:ascii="Roboto" w:hAnsi="Roboto"/>
          <w:noProof/>
          <w:sz w:val="22"/>
          <w:szCs w:val="22"/>
          <w:lang w:val="lv-LV"/>
        </w:rPr>
      </w:pPr>
      <w:r>
        <w:rPr>
          <w:rFonts w:ascii="Roboto" w:hAnsi="Roboto"/>
          <w:noProof/>
          <w:sz w:val="22"/>
          <w:szCs w:val="22"/>
          <w:lang w:val="lv-LV"/>
        </w:rPr>
        <w:t>“Šobrīd ar atsevišķiem izņēmumiem pasažieru pārvadājumus elektrificētajā zonā nodrošinām tikai ar jaunajiem elektrovilcieniem</w:t>
      </w:r>
      <w:r w:rsidR="00E54BA3">
        <w:rPr>
          <w:rFonts w:ascii="Roboto" w:hAnsi="Roboto"/>
          <w:noProof/>
          <w:sz w:val="22"/>
          <w:szCs w:val="22"/>
          <w:lang w:val="lv-LV"/>
        </w:rPr>
        <w:t>, braucienu komfortu nepārprotami novērtējot arī mūsu pasažieriem, ko apliecina a</w:t>
      </w:r>
      <w:r w:rsidR="005A1B34">
        <w:rPr>
          <w:rFonts w:ascii="Roboto" w:hAnsi="Roboto"/>
          <w:noProof/>
          <w:sz w:val="22"/>
          <w:szCs w:val="22"/>
          <w:lang w:val="lv-LV"/>
        </w:rPr>
        <w:t>rvien</w:t>
      </w:r>
      <w:r w:rsidR="00E54BA3">
        <w:rPr>
          <w:rFonts w:ascii="Roboto" w:hAnsi="Roboto"/>
          <w:noProof/>
          <w:sz w:val="22"/>
          <w:szCs w:val="22"/>
          <w:lang w:val="lv-LV"/>
        </w:rPr>
        <w:t xml:space="preserve"> pieaugošais pieprasījums pēc vilcienu satiksmes. </w:t>
      </w:r>
      <w:r w:rsidR="007720FB">
        <w:rPr>
          <w:rFonts w:ascii="Roboto" w:hAnsi="Roboto"/>
          <w:noProof/>
          <w:sz w:val="22"/>
          <w:szCs w:val="22"/>
          <w:lang w:val="lv-LV"/>
        </w:rPr>
        <w:t>Augusts šajā ziņā mums bijis rekord</w:t>
      </w:r>
      <w:r w:rsidR="005A1B34">
        <w:rPr>
          <w:rFonts w:ascii="Roboto" w:hAnsi="Roboto"/>
          <w:noProof/>
          <w:sz w:val="22"/>
          <w:szCs w:val="22"/>
          <w:lang w:val="lv-LV"/>
        </w:rPr>
        <w:t>u</w:t>
      </w:r>
      <w:r w:rsidR="007720FB">
        <w:rPr>
          <w:rFonts w:ascii="Roboto" w:hAnsi="Roboto"/>
          <w:noProof/>
          <w:sz w:val="22"/>
          <w:szCs w:val="22"/>
          <w:lang w:val="lv-LV"/>
        </w:rPr>
        <w:t xml:space="preserve"> mēnesis</w:t>
      </w:r>
      <w:r w:rsidR="005A1B34">
        <w:rPr>
          <w:rFonts w:ascii="Roboto" w:hAnsi="Roboto"/>
          <w:noProof/>
          <w:sz w:val="22"/>
          <w:szCs w:val="22"/>
          <w:lang w:val="lv-LV"/>
        </w:rPr>
        <w:t xml:space="preserve">, </w:t>
      </w:r>
      <w:r w:rsidR="00017BD4">
        <w:rPr>
          <w:rFonts w:ascii="Roboto" w:hAnsi="Roboto"/>
          <w:noProof/>
          <w:sz w:val="22"/>
          <w:szCs w:val="22"/>
          <w:lang w:val="lv-LV"/>
        </w:rPr>
        <w:t xml:space="preserve">jo esam spējuši pārvadāt </w:t>
      </w:r>
      <w:r w:rsidR="00A10884">
        <w:rPr>
          <w:rFonts w:ascii="Roboto" w:hAnsi="Roboto"/>
          <w:noProof/>
          <w:sz w:val="22"/>
          <w:szCs w:val="22"/>
          <w:lang w:val="lv-LV"/>
        </w:rPr>
        <w:t xml:space="preserve">pēdējo 10 gadu laikā </w:t>
      </w:r>
      <w:r w:rsidR="00017BD4">
        <w:rPr>
          <w:rFonts w:ascii="Roboto" w:hAnsi="Roboto"/>
          <w:noProof/>
          <w:sz w:val="22"/>
          <w:szCs w:val="22"/>
          <w:lang w:val="lv-LV"/>
        </w:rPr>
        <w:t>vislielāko pasažieru skaitu viena mēneša griezumā</w:t>
      </w:r>
      <w:r w:rsidR="00A10884">
        <w:rPr>
          <w:rFonts w:ascii="Roboto" w:hAnsi="Roboto"/>
          <w:noProof/>
          <w:sz w:val="22"/>
          <w:szCs w:val="22"/>
          <w:lang w:val="lv-LV"/>
        </w:rPr>
        <w:t>, turklāt nodrošinot augstu pārvadājumu precizitāti</w:t>
      </w:r>
      <w:r w:rsidR="00A20B38">
        <w:rPr>
          <w:rFonts w:ascii="Roboto" w:hAnsi="Roboto"/>
          <w:noProof/>
          <w:sz w:val="22"/>
          <w:szCs w:val="22"/>
          <w:lang w:val="lv-LV"/>
        </w:rPr>
        <w:t>. Strādājam pie vairākiem jauniem risinājumiem, kā vēl vairāk uzlabot pasažieru pieredzi pirms brauciena un brauciena laikā, kas varētu veicināt pieprasījuma palielināšanos pēc vilcienu satiksmes arī turpmāk,</w:t>
      </w:r>
      <w:r w:rsidR="00A10884">
        <w:rPr>
          <w:rFonts w:ascii="Roboto" w:hAnsi="Roboto"/>
          <w:noProof/>
          <w:sz w:val="22"/>
          <w:szCs w:val="22"/>
          <w:lang w:val="lv-LV"/>
        </w:rPr>
        <w:t>’’ norāda AS “Pasažieru vilciens” valdes priekšsēdētājs Raitis Nešpors.</w:t>
      </w:r>
    </w:p>
    <w:p w14:paraId="59268DE8" w14:textId="77777777" w:rsidR="000B4B61" w:rsidRDefault="000B4B61" w:rsidP="000B4B61">
      <w:pPr>
        <w:jc w:val="both"/>
        <w:rPr>
          <w:rFonts w:ascii="Roboto" w:hAnsi="Roboto"/>
          <w:noProof/>
          <w:sz w:val="22"/>
          <w:szCs w:val="22"/>
          <w:lang w:val="lv-LV"/>
        </w:rPr>
      </w:pPr>
    </w:p>
    <w:p w14:paraId="1F1D3DA4" w14:textId="7B28830B" w:rsidR="005A5C39" w:rsidRDefault="005A5C39" w:rsidP="000B4B61">
      <w:pPr>
        <w:jc w:val="both"/>
      </w:pPr>
      <w:r>
        <w:rPr>
          <w:rFonts w:ascii="Roboto" w:hAnsi="Roboto"/>
          <w:noProof/>
          <w:sz w:val="22"/>
          <w:szCs w:val="22"/>
          <w:lang w:val="lv-LV"/>
        </w:rPr>
        <w:t>Šī gada augustā ar</w:t>
      </w:r>
      <w:r w:rsidR="000B4B61">
        <w:rPr>
          <w:rFonts w:ascii="Roboto" w:hAnsi="Roboto"/>
          <w:noProof/>
          <w:sz w:val="22"/>
          <w:szCs w:val="22"/>
          <w:lang w:val="lv-LV"/>
        </w:rPr>
        <w:t xml:space="preserve"> “Vivi” vilcieniem, veicot pasažieru pārvadājumus, </w:t>
      </w:r>
      <w:r w:rsidR="00AA21FC">
        <w:rPr>
          <w:rFonts w:ascii="Roboto" w:hAnsi="Roboto"/>
          <w:noProof/>
          <w:sz w:val="22"/>
          <w:szCs w:val="22"/>
          <w:lang w:val="lv-LV"/>
        </w:rPr>
        <w:t xml:space="preserve">nobraukti </w:t>
      </w:r>
      <w:r w:rsidR="00847A56">
        <w:rPr>
          <w:rFonts w:ascii="Roboto" w:hAnsi="Roboto"/>
          <w:noProof/>
          <w:sz w:val="22"/>
          <w:szCs w:val="22"/>
          <w:lang w:val="lv-LV"/>
        </w:rPr>
        <w:t>632 612</w:t>
      </w:r>
      <w:r w:rsidR="00AA21FC">
        <w:rPr>
          <w:rFonts w:ascii="Roboto" w:hAnsi="Roboto"/>
          <w:noProof/>
          <w:sz w:val="22"/>
          <w:szCs w:val="22"/>
          <w:lang w:val="lv-LV"/>
        </w:rPr>
        <w:t xml:space="preserve"> kilometri,  kas ir </w:t>
      </w:r>
      <w:r w:rsidR="00AA21FC" w:rsidRPr="0076142E">
        <w:rPr>
          <w:rFonts w:ascii="Roboto" w:hAnsi="Roboto"/>
          <w:noProof/>
          <w:sz w:val="22"/>
          <w:szCs w:val="22"/>
          <w:lang w:val="lv-LV"/>
        </w:rPr>
        <w:t>par 1</w:t>
      </w:r>
      <w:r w:rsidR="00017BD4">
        <w:rPr>
          <w:rFonts w:ascii="Roboto" w:hAnsi="Roboto"/>
          <w:noProof/>
          <w:sz w:val="22"/>
          <w:szCs w:val="22"/>
          <w:lang w:val="lv-LV"/>
        </w:rPr>
        <w:t>3</w:t>
      </w:r>
      <w:r w:rsidR="00AA21FC" w:rsidRPr="0076142E">
        <w:rPr>
          <w:rFonts w:ascii="Roboto" w:hAnsi="Roboto"/>
          <w:noProof/>
          <w:sz w:val="22"/>
          <w:szCs w:val="22"/>
          <w:lang w:val="lv-LV"/>
        </w:rPr>
        <w:t>%</w:t>
      </w:r>
      <w:r w:rsidR="00AA21FC">
        <w:rPr>
          <w:rFonts w:ascii="Roboto" w:hAnsi="Roboto"/>
          <w:noProof/>
          <w:sz w:val="22"/>
          <w:szCs w:val="22"/>
          <w:lang w:val="lv-LV"/>
        </w:rPr>
        <w:t xml:space="preserve"> vairāk nekā tādā pat periodā 2023. gadā. </w:t>
      </w:r>
      <w:r w:rsidR="00AA21FC">
        <w:rPr>
          <w:rFonts w:ascii="Roboto" w:hAnsi="Roboto"/>
          <w:sz w:val="22"/>
          <w:szCs w:val="22"/>
          <w:lang w:val="lv-LV"/>
        </w:rPr>
        <w:t xml:space="preserve">Nobraukto kilometru skaita pieaugums skaidrojams ar </w:t>
      </w:r>
      <w:r w:rsidR="000D6528">
        <w:rPr>
          <w:rFonts w:ascii="Roboto" w:hAnsi="Roboto"/>
          <w:sz w:val="22"/>
          <w:szCs w:val="22"/>
          <w:lang w:val="lv-LV"/>
        </w:rPr>
        <w:t>reisu skaita palielināšanu</w:t>
      </w:r>
      <w:r w:rsidR="00AA21FC">
        <w:rPr>
          <w:rFonts w:ascii="Roboto" w:hAnsi="Roboto"/>
          <w:sz w:val="22"/>
          <w:szCs w:val="22"/>
          <w:lang w:val="lv-LV"/>
        </w:rPr>
        <w:t xml:space="preserve"> atsevišķos maršrutos, </w:t>
      </w:r>
      <w:r w:rsidR="00FD42AC">
        <w:rPr>
          <w:rFonts w:ascii="Roboto" w:hAnsi="Roboto"/>
          <w:sz w:val="22"/>
          <w:szCs w:val="22"/>
          <w:lang w:val="lv-LV"/>
        </w:rPr>
        <w:t>ieviešot satiksmē jauno</w:t>
      </w:r>
      <w:r w:rsidR="000D6528">
        <w:rPr>
          <w:rFonts w:ascii="Roboto" w:hAnsi="Roboto"/>
          <w:sz w:val="22"/>
          <w:szCs w:val="22"/>
          <w:lang w:val="lv-LV"/>
        </w:rPr>
        <w:t>s</w:t>
      </w:r>
      <w:r w:rsidR="00FD42AC">
        <w:rPr>
          <w:rFonts w:ascii="Roboto" w:hAnsi="Roboto"/>
          <w:sz w:val="22"/>
          <w:szCs w:val="22"/>
          <w:lang w:val="lv-LV"/>
        </w:rPr>
        <w:t xml:space="preserve"> elektrovilcienus, </w:t>
      </w:r>
      <w:r w:rsidR="00AA21FC">
        <w:rPr>
          <w:rFonts w:ascii="Roboto" w:hAnsi="Roboto"/>
          <w:sz w:val="22"/>
          <w:szCs w:val="22"/>
          <w:lang w:val="lv-LV"/>
        </w:rPr>
        <w:t>tādējādi uzlabojot pasažieru pārvadājumu pakalpojumu pieejamību un iedzīvotāju mobilitāti.</w:t>
      </w:r>
      <w:r w:rsidR="00CC022B">
        <w:rPr>
          <w:rFonts w:ascii="Roboto" w:hAnsi="Roboto"/>
          <w:sz w:val="22"/>
          <w:szCs w:val="22"/>
          <w:lang w:val="lv-LV"/>
        </w:rPr>
        <w:t xml:space="preserve"> </w:t>
      </w:r>
      <w:r w:rsidR="00017BD4" w:rsidRPr="00017BD4">
        <w:t xml:space="preserve"> </w:t>
      </w:r>
    </w:p>
    <w:p w14:paraId="4A351821" w14:textId="77777777" w:rsidR="00DE1B12" w:rsidRDefault="00DE1B12" w:rsidP="000B4B61">
      <w:pPr>
        <w:jc w:val="both"/>
        <w:rPr>
          <w:rFonts w:ascii="Roboto" w:hAnsi="Roboto"/>
          <w:sz w:val="22"/>
          <w:szCs w:val="22"/>
          <w:lang w:val="lv-LV"/>
        </w:rPr>
      </w:pPr>
    </w:p>
    <w:p w14:paraId="0FDB7172" w14:textId="754F3697" w:rsidR="00017BD4" w:rsidRDefault="00017BD4" w:rsidP="000B4B61">
      <w:pPr>
        <w:jc w:val="both"/>
        <w:rPr>
          <w:rFonts w:ascii="Roboto" w:hAnsi="Roboto"/>
          <w:sz w:val="22"/>
          <w:szCs w:val="22"/>
          <w:lang w:val="lv-LV"/>
        </w:rPr>
      </w:pPr>
      <w:r>
        <w:rPr>
          <w:rFonts w:ascii="Roboto" w:hAnsi="Roboto"/>
          <w:sz w:val="22"/>
          <w:szCs w:val="22"/>
          <w:lang w:val="lv-LV"/>
        </w:rPr>
        <w:lastRenderedPageBreak/>
        <w:t xml:space="preserve">Aizvadītajā mēnesī uzņēmums veicis pasažieru pārvadājumus pa dzelzceļu ar 97,2% precizitāti. Neliels kritums reisu izpildes laikā rādītājā skaidrojams ar jūlija beigās piedzīvotās vētras radītājiem postījumiem dzelzceļa infrastruktūrai Tukuma un Jelgavas līnijā, kā rezultātā jūlija beigās un augusta sākumā “Vivi” nācās atcelt ievērojamu skaitu reisu. </w:t>
      </w:r>
      <w:r w:rsidR="009417A5">
        <w:rPr>
          <w:rFonts w:ascii="Roboto" w:hAnsi="Roboto"/>
          <w:sz w:val="22"/>
          <w:szCs w:val="22"/>
          <w:lang w:val="lv-LV"/>
        </w:rPr>
        <w:t xml:space="preserve">Kopumā pēdējo sešu mēnešu laikā vilcienu precizitāte bijusi vidēji 98% robežās, ierindojot uzņēmumu </w:t>
      </w:r>
      <w:r w:rsidR="009417A5">
        <w:rPr>
          <w:rFonts w:ascii="Roboto" w:hAnsi="Roboto"/>
          <w:noProof/>
          <w:sz w:val="22"/>
          <w:szCs w:val="22"/>
          <w:lang w:val="lv-LV"/>
        </w:rPr>
        <w:t>punktuālāko pārvadātāju galvgalī Eiropā.</w:t>
      </w:r>
    </w:p>
    <w:p w14:paraId="0E7B2A47" w14:textId="77777777" w:rsidR="00B515DA" w:rsidRDefault="00B515DA" w:rsidP="00B515DA">
      <w:pPr>
        <w:jc w:val="both"/>
        <w:rPr>
          <w:rFonts w:ascii="Roboto" w:hAnsi="Roboto"/>
          <w:sz w:val="22"/>
          <w:szCs w:val="22"/>
          <w:lang w:val="lv-LV"/>
        </w:rPr>
      </w:pPr>
    </w:p>
    <w:bookmarkEnd w:id="0"/>
    <w:bookmarkEnd w:id="1"/>
    <w:bookmarkEnd w:id="2"/>
    <w:p w14:paraId="2611ADF3"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Pr>
          <w:rFonts w:ascii="Roboto" w:eastAsia="Times New Roman" w:hAnsi="Roboto"/>
          <w:bCs/>
          <w:sz w:val="20"/>
          <w:szCs w:val="20"/>
        </w:rPr>
        <w:t xml:space="preserve">“Vivi” ir vilciena pasažieru pārvadājumu zīmols, kas pieder AS “Pasažieru vilciens”. </w:t>
      </w:r>
    </w:p>
    <w:p w14:paraId="0F4B1A0C"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Pr>
          <w:rFonts w:ascii="Roboto" w:eastAsia="Times New Roman" w:hAnsi="Roboto"/>
          <w:bCs/>
          <w:sz w:val="20"/>
          <w:szCs w:val="20"/>
        </w:rPr>
        <w:t>AS “Pasažieru vilciens” veic vilciena pasažieru pārvadājumus ar zīmolu “Vivi”,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“Vivi”. 2023. gadā tika pārvadāti 17,1 miljons pasažieru, 98,36% reisu izpildot precīzi pēc vilcienu kursēšanas grafika. Uzņēmums nodarbina vairāk nekā 950 darbinieku.</w:t>
      </w:r>
    </w:p>
    <w:p w14:paraId="726899E9"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Default="00B515DA" w:rsidP="00B515DA">
      <w:pPr>
        <w:rPr>
          <w:rFonts w:ascii="Roboto" w:hAnsi="Roboto"/>
          <w:lang w:val="lv-LV"/>
        </w:rPr>
      </w:pPr>
    </w:p>
    <w:p w14:paraId="485BA823"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Pr>
          <w:rFonts w:ascii="Roboto" w:hAnsi="Roboto"/>
          <w:bCs/>
          <w:sz w:val="20"/>
          <w:szCs w:val="20"/>
          <w:u w:val="single"/>
          <w:lang w:val="lv-LV"/>
        </w:rPr>
        <w:t>Papildu informācijai:</w:t>
      </w:r>
    </w:p>
    <w:p w14:paraId="7F4E1A7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725AE3B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“Vivi” Komunikācijas un mārketinga daļas vadītājs</w:t>
      </w:r>
    </w:p>
    <w:p w14:paraId="23DF714D"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AS “Pasažieru vilciens”</w:t>
      </w:r>
    </w:p>
    <w:p w14:paraId="4E0A4DE5"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Mob. tālr. nr. 29837421</w:t>
      </w:r>
    </w:p>
    <w:p w14:paraId="7C5B297F"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Pr>
          <w:rFonts w:ascii="Roboto" w:hAnsi="Roboto" w:cs="Times New Roman"/>
          <w:color w:val="000000" w:themeColor="text1"/>
          <w:sz w:val="20"/>
          <w:szCs w:val="20"/>
          <w:lang w:val="lv-LV" w:eastAsia="lv-LV"/>
        </w:rPr>
        <w:t xml:space="preserve">E-pasta adrese: </w:t>
      </w:r>
      <w:hyperlink r:id="rId7" w:history="1">
        <w:r>
          <w:rPr>
            <w:rStyle w:val="Hyperlink"/>
            <w:rFonts w:ascii="Roboto" w:hAnsi="Roboto"/>
            <w:sz w:val="20"/>
            <w:szCs w:val="20"/>
          </w:rPr>
          <w:t>edgars.butans@vivi.lv</w:t>
        </w:r>
      </w:hyperlink>
      <w:r>
        <w:rPr>
          <w:rStyle w:val="Hyperlink"/>
          <w:rFonts w:ascii="Roboto" w:hAnsi="Roboto"/>
          <w:sz w:val="20"/>
          <w:szCs w:val="20"/>
        </w:rPr>
        <w:t xml:space="preserve"> </w:t>
      </w:r>
    </w:p>
    <w:p w14:paraId="3FBF78FC" w14:textId="77777777" w:rsidR="005C662B" w:rsidRPr="006C5653" w:rsidRDefault="005C662B">
      <w:pPr>
        <w:rPr>
          <w:rFonts w:ascii="Roboto" w:hAnsi="Roboto"/>
          <w:sz w:val="20"/>
          <w:szCs w:val="20"/>
        </w:rPr>
      </w:pPr>
    </w:p>
    <w:sectPr w:rsidR="005C662B" w:rsidRPr="006C5653"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17813"/>
    <w:multiLevelType w:val="hybridMultilevel"/>
    <w:tmpl w:val="C89461AA"/>
    <w:lvl w:ilvl="0" w:tplc="8402D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E2823"/>
    <w:multiLevelType w:val="hybridMultilevel"/>
    <w:tmpl w:val="8B4427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497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201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17BD4"/>
    <w:rsid w:val="00053BB4"/>
    <w:rsid w:val="0007172F"/>
    <w:rsid w:val="000A2332"/>
    <w:rsid w:val="000A3C72"/>
    <w:rsid w:val="000B4B61"/>
    <w:rsid w:val="000B4F8E"/>
    <w:rsid w:val="000D6528"/>
    <w:rsid w:val="000F1750"/>
    <w:rsid w:val="00154920"/>
    <w:rsid w:val="00176C19"/>
    <w:rsid w:val="00193E56"/>
    <w:rsid w:val="001E5319"/>
    <w:rsid w:val="00220235"/>
    <w:rsid w:val="00221122"/>
    <w:rsid w:val="00236DE3"/>
    <w:rsid w:val="002475EF"/>
    <w:rsid w:val="0028334C"/>
    <w:rsid w:val="00283627"/>
    <w:rsid w:val="002A7AD6"/>
    <w:rsid w:val="002C6B6B"/>
    <w:rsid w:val="002F1B44"/>
    <w:rsid w:val="00343092"/>
    <w:rsid w:val="00356F92"/>
    <w:rsid w:val="003A3B6E"/>
    <w:rsid w:val="003A64FE"/>
    <w:rsid w:val="003A6E99"/>
    <w:rsid w:val="003B5D71"/>
    <w:rsid w:val="003B780F"/>
    <w:rsid w:val="00435279"/>
    <w:rsid w:val="004A17B2"/>
    <w:rsid w:val="004D1B96"/>
    <w:rsid w:val="00532D46"/>
    <w:rsid w:val="005512D0"/>
    <w:rsid w:val="00551D54"/>
    <w:rsid w:val="005718E4"/>
    <w:rsid w:val="005921C1"/>
    <w:rsid w:val="005A1B34"/>
    <w:rsid w:val="005A5C39"/>
    <w:rsid w:val="005C21BA"/>
    <w:rsid w:val="005C662B"/>
    <w:rsid w:val="006A5F41"/>
    <w:rsid w:val="006C5653"/>
    <w:rsid w:val="00703648"/>
    <w:rsid w:val="00715E8A"/>
    <w:rsid w:val="007606EA"/>
    <w:rsid w:val="0076142E"/>
    <w:rsid w:val="0077031B"/>
    <w:rsid w:val="00770AF7"/>
    <w:rsid w:val="007720FB"/>
    <w:rsid w:val="007F5721"/>
    <w:rsid w:val="008005E9"/>
    <w:rsid w:val="00804F13"/>
    <w:rsid w:val="00814986"/>
    <w:rsid w:val="00824776"/>
    <w:rsid w:val="00847A56"/>
    <w:rsid w:val="00854D4E"/>
    <w:rsid w:val="00865651"/>
    <w:rsid w:val="00867F76"/>
    <w:rsid w:val="008D0FAE"/>
    <w:rsid w:val="008E20FE"/>
    <w:rsid w:val="008E3BF0"/>
    <w:rsid w:val="008E57B3"/>
    <w:rsid w:val="00906EBF"/>
    <w:rsid w:val="009415DE"/>
    <w:rsid w:val="009417A5"/>
    <w:rsid w:val="0095591A"/>
    <w:rsid w:val="009D0101"/>
    <w:rsid w:val="00A046F9"/>
    <w:rsid w:val="00A10884"/>
    <w:rsid w:val="00A20B38"/>
    <w:rsid w:val="00A2581C"/>
    <w:rsid w:val="00A72B7B"/>
    <w:rsid w:val="00A87B40"/>
    <w:rsid w:val="00AA21FC"/>
    <w:rsid w:val="00AA25DE"/>
    <w:rsid w:val="00B07ED5"/>
    <w:rsid w:val="00B515DA"/>
    <w:rsid w:val="00B54B18"/>
    <w:rsid w:val="00B55E13"/>
    <w:rsid w:val="00C559D4"/>
    <w:rsid w:val="00C746DE"/>
    <w:rsid w:val="00C91B00"/>
    <w:rsid w:val="00C978DB"/>
    <w:rsid w:val="00CC022B"/>
    <w:rsid w:val="00CF4FC8"/>
    <w:rsid w:val="00D4200B"/>
    <w:rsid w:val="00DE1B12"/>
    <w:rsid w:val="00E12653"/>
    <w:rsid w:val="00E163AD"/>
    <w:rsid w:val="00E35108"/>
    <w:rsid w:val="00E40722"/>
    <w:rsid w:val="00E54BA3"/>
    <w:rsid w:val="00E76004"/>
    <w:rsid w:val="00E845A2"/>
    <w:rsid w:val="00ED3706"/>
    <w:rsid w:val="00F80D6C"/>
    <w:rsid w:val="00FA2BFA"/>
    <w:rsid w:val="00FB25E6"/>
    <w:rsid w:val="00FB65F2"/>
    <w:rsid w:val="00FD42AC"/>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semiHidden/>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149636469">
      <w:bodyDiv w:val="1"/>
      <w:marLeft w:val="0"/>
      <w:marRight w:val="0"/>
      <w:marTop w:val="0"/>
      <w:marBottom w:val="0"/>
      <w:divBdr>
        <w:top w:val="none" w:sz="0" w:space="0" w:color="auto"/>
        <w:left w:val="none" w:sz="0" w:space="0" w:color="auto"/>
        <w:bottom w:val="none" w:sz="0" w:space="0" w:color="auto"/>
        <w:right w:val="none" w:sz="0" w:space="0" w:color="auto"/>
      </w:divBdr>
    </w:div>
    <w:div w:id="323557142">
      <w:bodyDiv w:val="1"/>
      <w:marLeft w:val="0"/>
      <w:marRight w:val="0"/>
      <w:marTop w:val="0"/>
      <w:marBottom w:val="0"/>
      <w:divBdr>
        <w:top w:val="none" w:sz="0" w:space="0" w:color="auto"/>
        <w:left w:val="none" w:sz="0" w:space="0" w:color="auto"/>
        <w:bottom w:val="none" w:sz="0" w:space="0" w:color="auto"/>
        <w:right w:val="none" w:sz="0" w:space="0" w:color="auto"/>
      </w:divBdr>
    </w:div>
    <w:div w:id="391927620">
      <w:bodyDiv w:val="1"/>
      <w:marLeft w:val="0"/>
      <w:marRight w:val="0"/>
      <w:marTop w:val="0"/>
      <w:marBottom w:val="0"/>
      <w:divBdr>
        <w:top w:val="none" w:sz="0" w:space="0" w:color="auto"/>
        <w:left w:val="none" w:sz="0" w:space="0" w:color="auto"/>
        <w:bottom w:val="none" w:sz="0" w:space="0" w:color="auto"/>
        <w:right w:val="none" w:sz="0" w:space="0" w:color="auto"/>
      </w:divBdr>
    </w:div>
    <w:div w:id="64319676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791939163">
      <w:bodyDiv w:val="1"/>
      <w:marLeft w:val="0"/>
      <w:marRight w:val="0"/>
      <w:marTop w:val="0"/>
      <w:marBottom w:val="0"/>
      <w:divBdr>
        <w:top w:val="none" w:sz="0" w:space="0" w:color="auto"/>
        <w:left w:val="none" w:sz="0" w:space="0" w:color="auto"/>
        <w:bottom w:val="none" w:sz="0" w:space="0" w:color="auto"/>
        <w:right w:val="none" w:sz="0" w:space="0" w:color="auto"/>
      </w:divBdr>
    </w:div>
    <w:div w:id="891423540">
      <w:bodyDiv w:val="1"/>
      <w:marLeft w:val="0"/>
      <w:marRight w:val="0"/>
      <w:marTop w:val="0"/>
      <w:marBottom w:val="0"/>
      <w:divBdr>
        <w:top w:val="none" w:sz="0" w:space="0" w:color="auto"/>
        <w:left w:val="none" w:sz="0" w:space="0" w:color="auto"/>
        <w:bottom w:val="none" w:sz="0" w:space="0" w:color="auto"/>
        <w:right w:val="none" w:sz="0" w:space="0" w:color="auto"/>
      </w:divBdr>
    </w:div>
    <w:div w:id="915482725">
      <w:bodyDiv w:val="1"/>
      <w:marLeft w:val="0"/>
      <w:marRight w:val="0"/>
      <w:marTop w:val="0"/>
      <w:marBottom w:val="0"/>
      <w:divBdr>
        <w:top w:val="none" w:sz="0" w:space="0" w:color="auto"/>
        <w:left w:val="none" w:sz="0" w:space="0" w:color="auto"/>
        <w:bottom w:val="none" w:sz="0" w:space="0" w:color="auto"/>
        <w:right w:val="none" w:sz="0" w:space="0" w:color="auto"/>
      </w:divBdr>
    </w:div>
    <w:div w:id="963120058">
      <w:bodyDiv w:val="1"/>
      <w:marLeft w:val="0"/>
      <w:marRight w:val="0"/>
      <w:marTop w:val="0"/>
      <w:marBottom w:val="0"/>
      <w:divBdr>
        <w:top w:val="none" w:sz="0" w:space="0" w:color="auto"/>
        <w:left w:val="none" w:sz="0" w:space="0" w:color="auto"/>
        <w:bottom w:val="none" w:sz="0" w:space="0" w:color="auto"/>
        <w:right w:val="none" w:sz="0" w:space="0" w:color="auto"/>
      </w:divBdr>
    </w:div>
    <w:div w:id="1048265498">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141727748">
      <w:bodyDiv w:val="1"/>
      <w:marLeft w:val="0"/>
      <w:marRight w:val="0"/>
      <w:marTop w:val="0"/>
      <w:marBottom w:val="0"/>
      <w:divBdr>
        <w:top w:val="none" w:sz="0" w:space="0" w:color="auto"/>
        <w:left w:val="none" w:sz="0" w:space="0" w:color="auto"/>
        <w:bottom w:val="none" w:sz="0" w:space="0" w:color="auto"/>
        <w:right w:val="none" w:sz="0" w:space="0" w:color="auto"/>
      </w:divBdr>
    </w:div>
    <w:div w:id="1197086743">
      <w:bodyDiv w:val="1"/>
      <w:marLeft w:val="0"/>
      <w:marRight w:val="0"/>
      <w:marTop w:val="0"/>
      <w:marBottom w:val="0"/>
      <w:divBdr>
        <w:top w:val="none" w:sz="0" w:space="0" w:color="auto"/>
        <w:left w:val="none" w:sz="0" w:space="0" w:color="auto"/>
        <w:bottom w:val="none" w:sz="0" w:space="0" w:color="auto"/>
        <w:right w:val="none" w:sz="0" w:space="0" w:color="auto"/>
      </w:divBdr>
    </w:div>
    <w:div w:id="1455446088">
      <w:bodyDiv w:val="1"/>
      <w:marLeft w:val="0"/>
      <w:marRight w:val="0"/>
      <w:marTop w:val="0"/>
      <w:marBottom w:val="0"/>
      <w:divBdr>
        <w:top w:val="none" w:sz="0" w:space="0" w:color="auto"/>
        <w:left w:val="none" w:sz="0" w:space="0" w:color="auto"/>
        <w:bottom w:val="none" w:sz="0" w:space="0" w:color="auto"/>
        <w:right w:val="none" w:sz="0" w:space="0" w:color="auto"/>
      </w:divBdr>
    </w:div>
    <w:div w:id="1504248650">
      <w:bodyDiv w:val="1"/>
      <w:marLeft w:val="0"/>
      <w:marRight w:val="0"/>
      <w:marTop w:val="0"/>
      <w:marBottom w:val="0"/>
      <w:divBdr>
        <w:top w:val="none" w:sz="0" w:space="0" w:color="auto"/>
        <w:left w:val="none" w:sz="0" w:space="0" w:color="auto"/>
        <w:bottom w:val="none" w:sz="0" w:space="0" w:color="auto"/>
        <w:right w:val="none" w:sz="0" w:space="0" w:color="auto"/>
      </w:divBdr>
    </w:div>
    <w:div w:id="1563180043">
      <w:bodyDiv w:val="1"/>
      <w:marLeft w:val="0"/>
      <w:marRight w:val="0"/>
      <w:marTop w:val="0"/>
      <w:marBottom w:val="0"/>
      <w:divBdr>
        <w:top w:val="none" w:sz="0" w:space="0" w:color="auto"/>
        <w:left w:val="none" w:sz="0" w:space="0" w:color="auto"/>
        <w:bottom w:val="none" w:sz="0" w:space="0" w:color="auto"/>
        <w:right w:val="none" w:sz="0" w:space="0" w:color="auto"/>
      </w:divBdr>
    </w:div>
    <w:div w:id="1779107452">
      <w:bodyDiv w:val="1"/>
      <w:marLeft w:val="0"/>
      <w:marRight w:val="0"/>
      <w:marTop w:val="0"/>
      <w:marBottom w:val="0"/>
      <w:divBdr>
        <w:top w:val="none" w:sz="0" w:space="0" w:color="auto"/>
        <w:left w:val="none" w:sz="0" w:space="0" w:color="auto"/>
        <w:bottom w:val="none" w:sz="0" w:space="0" w:color="auto"/>
        <w:right w:val="none" w:sz="0" w:space="0" w:color="auto"/>
      </w:divBdr>
    </w:div>
    <w:div w:id="1789006845">
      <w:bodyDiv w:val="1"/>
      <w:marLeft w:val="0"/>
      <w:marRight w:val="0"/>
      <w:marTop w:val="0"/>
      <w:marBottom w:val="0"/>
      <w:divBdr>
        <w:top w:val="none" w:sz="0" w:space="0" w:color="auto"/>
        <w:left w:val="none" w:sz="0" w:space="0" w:color="auto"/>
        <w:bottom w:val="none" w:sz="0" w:space="0" w:color="auto"/>
        <w:right w:val="none" w:sz="0" w:space="0" w:color="auto"/>
      </w:divBdr>
    </w:div>
    <w:div w:id="1794251993">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 w:id="1870991924">
      <w:bodyDiv w:val="1"/>
      <w:marLeft w:val="0"/>
      <w:marRight w:val="0"/>
      <w:marTop w:val="0"/>
      <w:marBottom w:val="0"/>
      <w:divBdr>
        <w:top w:val="none" w:sz="0" w:space="0" w:color="auto"/>
        <w:left w:val="none" w:sz="0" w:space="0" w:color="auto"/>
        <w:bottom w:val="none" w:sz="0" w:space="0" w:color="auto"/>
        <w:right w:val="none" w:sz="0" w:space="0" w:color="auto"/>
      </w:divBdr>
    </w:div>
    <w:div w:id="1874538420">
      <w:bodyDiv w:val="1"/>
      <w:marLeft w:val="0"/>
      <w:marRight w:val="0"/>
      <w:marTop w:val="0"/>
      <w:marBottom w:val="0"/>
      <w:divBdr>
        <w:top w:val="none" w:sz="0" w:space="0" w:color="auto"/>
        <w:left w:val="none" w:sz="0" w:space="0" w:color="auto"/>
        <w:bottom w:val="none" w:sz="0" w:space="0" w:color="auto"/>
        <w:right w:val="none" w:sz="0" w:space="0" w:color="auto"/>
      </w:divBdr>
    </w:div>
    <w:div w:id="1909878416">
      <w:bodyDiv w:val="1"/>
      <w:marLeft w:val="0"/>
      <w:marRight w:val="0"/>
      <w:marTop w:val="0"/>
      <w:marBottom w:val="0"/>
      <w:divBdr>
        <w:top w:val="none" w:sz="0" w:space="0" w:color="auto"/>
        <w:left w:val="none" w:sz="0" w:space="0" w:color="auto"/>
        <w:bottom w:val="none" w:sz="0" w:space="0" w:color="auto"/>
        <w:right w:val="none" w:sz="0" w:space="0" w:color="auto"/>
      </w:divBdr>
    </w:div>
    <w:div w:id="1932161103">
      <w:bodyDiv w:val="1"/>
      <w:marLeft w:val="0"/>
      <w:marRight w:val="0"/>
      <w:marTop w:val="0"/>
      <w:marBottom w:val="0"/>
      <w:divBdr>
        <w:top w:val="none" w:sz="0" w:space="0" w:color="auto"/>
        <w:left w:val="none" w:sz="0" w:space="0" w:color="auto"/>
        <w:bottom w:val="none" w:sz="0" w:space="0" w:color="auto"/>
        <w:right w:val="none" w:sz="0" w:space="0" w:color="auto"/>
      </w:divBdr>
    </w:div>
    <w:div w:id="1941260227">
      <w:bodyDiv w:val="1"/>
      <w:marLeft w:val="0"/>
      <w:marRight w:val="0"/>
      <w:marTop w:val="0"/>
      <w:marBottom w:val="0"/>
      <w:divBdr>
        <w:top w:val="none" w:sz="0" w:space="0" w:color="auto"/>
        <w:left w:val="none" w:sz="0" w:space="0" w:color="auto"/>
        <w:bottom w:val="none" w:sz="0" w:space="0" w:color="auto"/>
        <w:right w:val="none" w:sz="0" w:space="0" w:color="auto"/>
      </w:divBdr>
    </w:div>
    <w:div w:id="2106416310">
      <w:bodyDiv w:val="1"/>
      <w:marLeft w:val="0"/>
      <w:marRight w:val="0"/>
      <w:marTop w:val="0"/>
      <w:marBottom w:val="0"/>
      <w:divBdr>
        <w:top w:val="none" w:sz="0" w:space="0" w:color="auto"/>
        <w:left w:val="none" w:sz="0" w:space="0" w:color="auto"/>
        <w:bottom w:val="none" w:sz="0" w:space="0" w:color="auto"/>
        <w:right w:val="none" w:sz="0" w:space="0" w:color="auto"/>
      </w:divBdr>
    </w:div>
    <w:div w:id="2116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dgars.butans@vi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Butāns</cp:lastModifiedBy>
  <cp:revision>6</cp:revision>
  <dcterms:created xsi:type="dcterms:W3CDTF">2024-07-15T15:31:00Z</dcterms:created>
  <dcterms:modified xsi:type="dcterms:W3CDTF">2024-09-12T09:48:00Z</dcterms:modified>
</cp:coreProperties>
</file>